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b w:val="1"/>
          <w:bCs w:val="1"/>
          <w:color w:val="941651"/>
          <w:sz w:val="18"/>
          <w:szCs w:val="18"/>
          <w:u w:color="44546a"/>
        </w:rPr>
      </w:pPr>
      <w:r>
        <w:rPr>
          <w:b w:val="1"/>
          <w:bCs w:val="1"/>
          <w:color w:val="941651"/>
          <w:sz w:val="46"/>
          <w:szCs w:val="46"/>
          <w:rtl w:val="0"/>
          <w:lang w:val="en-US"/>
        </w:rPr>
        <w:t>MAY    2018</w:t>
      </w:r>
      <w:r>
        <w:rPr>
          <w:b w:val="1"/>
          <w:bCs w:val="1"/>
          <w:color w:val="941651"/>
          <w:sz w:val="46"/>
          <w:szCs w:val="46"/>
          <w:u w:color="0432ff"/>
          <w:rtl w:val="0"/>
          <w:lang w:val="en-US"/>
        </w:rPr>
        <w:t xml:space="preserve">  </w:t>
      </w:r>
      <w:r>
        <w:rPr>
          <w:b w:val="1"/>
          <w:bCs w:val="1"/>
          <w:color w:val="ff2600"/>
          <w:sz w:val="48"/>
          <w:szCs w:val="48"/>
          <w:u w:color="0432ff"/>
          <w:rtl w:val="0"/>
          <w:lang w:val="en-US"/>
        </w:rPr>
        <w:t xml:space="preserve">        </w:t>
      </w:r>
      <w:r>
        <w:rPr>
          <w:b w:val="1"/>
          <w:bCs w:val="1"/>
          <w:color w:val="941651"/>
          <w:sz w:val="48"/>
          <w:szCs w:val="48"/>
          <w:u w:color="0432ff"/>
          <w:rtl w:val="0"/>
          <w:lang w:val="en-US"/>
        </w:rPr>
        <w:t xml:space="preserve">     </w:t>
      </w:r>
      <w:r>
        <w:rPr>
          <w:b w:val="1"/>
          <w:bCs w:val="1"/>
          <w:color w:val="941651"/>
          <w:sz w:val="40"/>
          <w:szCs w:val="40"/>
          <w:u w:color="0432ff"/>
          <w:rtl w:val="0"/>
          <w:lang w:val="en-US"/>
        </w:rPr>
        <w:t xml:space="preserve"> Calendar of Legacy Events  </w:t>
      </w:r>
      <w:r>
        <w:rPr>
          <w:b w:val="1"/>
          <w:bCs w:val="1"/>
          <w:color w:val="941651"/>
          <w:sz w:val="36"/>
          <w:szCs w:val="36"/>
          <w:u w:color="0432ff"/>
          <w:rtl w:val="0"/>
          <w:lang w:val="en-US"/>
        </w:rPr>
        <w:t xml:space="preserve">         3/28/18</w:t>
      </w:r>
    </w:p>
    <w:tbl>
      <w:tblPr>
        <w:tblW w:w="1380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>
        <w:tblPrEx>
          <w:shd w:val="clear" w:color="auto" w:fill="5b9bd5"/>
        </w:tblPrEx>
        <w:trPr>
          <w:trHeight w:val="348" w:hRule="atLeast"/>
          <w:tblHeader/>
        </w:trPr>
        <w:tc>
          <w:tcPr>
            <w:tcW w:type="dxa" w:w="1971"/>
            <w:tcBorders>
              <w:top w:val="single" w:color="333399" w:sz="6" w:space="0" w:shadow="0" w:frame="0"/>
              <w:left w:val="single" w:color="333399" w:sz="6" w:space="0" w:shadow="0" w:frame="0"/>
              <w:bottom w:val="single" w:color="e6e6e6" w:sz="8" w:space="0" w:shadow="0" w:frame="0"/>
              <w:right w:val="nil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/>
            </w:pPr>
            <w:r>
              <w:rPr>
                <w:color w:val="cccccc"/>
                <w:sz w:val="14"/>
                <w:szCs w:val="14"/>
                <w:u w:color="cccccc"/>
                <w:rtl w:val="0"/>
                <w:lang w:val="en-US"/>
              </w:rPr>
              <w:t xml:space="preserve">◄ </w:t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fldChar w:fldCharType="begin" w:fldLock="0"/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instrText xml:space="preserve"> HYPERLINK "http://www.wincalendar.com/Holiday-Calendar/February-2018"</w:instrText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fldChar w:fldCharType="separate" w:fldLock="0"/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rtl w:val="0"/>
                <w:lang w:val="en-US"/>
              </w:rPr>
              <w:t>February 2018</w:t>
            </w:r>
            <w:r>
              <w:rPr/>
              <w:fldChar w:fldCharType="end" w:fldLock="0"/>
            </w:r>
          </w:p>
        </w:tc>
        <w:tc>
          <w:tcPr>
            <w:tcW w:type="dxa" w:w="9874"/>
            <w:gridSpan w:val="5"/>
            <w:tcBorders>
              <w:top w:val="single" w:color="333399" w:sz="6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/>
              <w:jc w:val="center"/>
            </w:pPr>
            <w:r>
              <w:rPr>
                <w:rStyle w:val="None"/>
                <w:b w:val="1"/>
                <w:bCs w:val="1"/>
                <w:color w:val="eaeaea"/>
                <w:sz w:val="30"/>
                <w:szCs w:val="30"/>
                <w:rtl w:val="0"/>
                <w:lang w:val="en-US"/>
              </w:rPr>
              <w:t>MAY</w:t>
            </w:r>
            <w:r>
              <w:rPr>
                <w:rStyle w:val="None"/>
                <w:color w:val="eaeaea"/>
                <w:sz w:val="30"/>
                <w:szCs w:val="30"/>
                <w:rtl w:val="0"/>
                <w:lang w:val="en-US"/>
              </w:rPr>
              <w:t xml:space="preserve">  </w:t>
            </w:r>
            <w:r>
              <w:rPr>
                <w:rStyle w:val="None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2018</w:t>
            </w:r>
          </w:p>
        </w:tc>
        <w:tc>
          <w:tcPr>
            <w:tcW w:type="dxa" w:w="1963"/>
            <w:tcBorders>
              <w:top w:val="single" w:color="333399" w:sz="6" w:space="0" w:shadow="0" w:frame="0"/>
              <w:left w:val="nil"/>
              <w:bottom w:val="single" w:color="e6e6e6" w:sz="8" w:space="0" w:shadow="0" w:frame="0"/>
              <w:right w:val="single" w:color="333399" w:sz="6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/>
              <w:jc w:val="right"/>
            </w:pP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fldChar w:fldCharType="begin" w:fldLock="0"/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instrText xml:space="preserve"> HYPERLINK "http://www.wincalendar.com/Holiday-Calendar/April-2018"</w:instrText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fldChar w:fldCharType="separate" w:fldLock="0"/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rtl w:val="0"/>
                <w:lang w:val="en-US"/>
              </w:rPr>
              <w:t>April 2018</w:t>
            </w:r>
            <w:r>
              <w:rPr/>
              <w:fldChar w:fldCharType="end" w:fldLock="0"/>
            </w:r>
            <w:r>
              <w:rPr>
                <w:rStyle w:val="None"/>
                <w:color w:val="cccccc"/>
                <w:sz w:val="14"/>
                <w:szCs w:val="14"/>
                <w:u w:color="cccccc"/>
                <w:rtl w:val="0"/>
                <w:lang w:val="en-US"/>
              </w:rPr>
              <w:t xml:space="preserve"> ►</w:t>
            </w:r>
          </w:p>
        </w:tc>
      </w:tr>
      <w:tr>
        <w:tblPrEx>
          <w:shd w:val="clear" w:color="auto" w:fill="5b9bd5"/>
        </w:tblPrEx>
        <w:trPr>
          <w:trHeight w:val="273" w:hRule="atLeast"/>
          <w:tblHeader/>
        </w:trPr>
        <w:tc>
          <w:tcPr>
            <w:tcW w:type="dxa" w:w="1971"/>
            <w:tcBorders>
              <w:top w:val="single" w:color="e6e6e6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974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975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975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975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975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963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2093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Animal Tales of How &amp; Why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Marble - 10:30 a.m.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Grand Rapids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Animal Tales of How &amp; Why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Cloquet - 10:30 a.m.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Mt. Royal - 3:30 p.m.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Two Harbors - 6:30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333399"/>
                <w:sz w:val="24"/>
                <w:szCs w:val="24"/>
                <w:u w:color="333399"/>
                <w:lang w:val="en-US"/>
              </w:rPr>
            </w:pP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color w:val="333399"/>
                <w:sz w:val="24"/>
                <w:szCs w:val="24"/>
                <w:u w:color="333399"/>
                <w:rtl w:val="0"/>
                <w:lang w:val="en-US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None"/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4"/>
                <w:szCs w:val="24"/>
                <w:u w:val="none" w:color="333399"/>
                <w:vertAlign w:val="baseline"/>
                <w:rtl w:val="0"/>
                <w:lang w:val="en-US"/>
              </w:rPr>
            </w:pPr>
            <w:r>
              <w:rPr>
                <w:rStyle w:val="None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4"/>
                <w:szCs w:val="24"/>
                <w:u w:val="none" w:color="333399"/>
                <w:vertAlign w:val="baseline"/>
                <w:rtl w:val="0"/>
                <w:lang w:val="en-US"/>
              </w:rPr>
              <w:t>Animal Tales of How &amp; Why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None"/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  <w:lang w:val="en-US"/>
              </w:rPr>
            </w:pPr>
            <w:r>
              <w:rPr>
                <w:rStyle w:val="None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  <w:lang w:val="en-US"/>
              </w:rPr>
              <w:t>Virginia - Noon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None"/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  <w:lang w:val="en-US"/>
              </w:rPr>
            </w:pPr>
            <w:r>
              <w:rPr>
                <w:rStyle w:val="None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  <w:lang w:val="en-US"/>
              </w:rPr>
              <w:t>Moose Lake - 3:30 p.m.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one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  <w:lang w:val="en-US"/>
              </w:rPr>
              <w:t>West Branch - 6:30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Animal Tales of How &amp; Why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Silver Bay - 1:00 p.m.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Buhl - 4:30 p.m.</w:t>
            </w:r>
          </w:p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37ff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Animal Tales of How &amp; Why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24242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Grand Marais - 10:30 a.m.</w:t>
            </w:r>
          </w:p>
        </w:tc>
      </w:tr>
      <w:tr>
        <w:tblPrEx>
          <w:shd w:val="clear" w:color="auto" w:fill="d0ddef"/>
        </w:tblPrEx>
        <w:trPr>
          <w:trHeight w:val="2093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Fonts w:ascii="Arial" w:hAnsi="Arial"/>
                <w:b w:val="1"/>
                <w:bCs w:val="1"/>
                <w:color w:val="000080"/>
                <w:sz w:val="24"/>
                <w:szCs w:val="24"/>
                <w:u w:color="000080"/>
                <w:rtl w:val="0"/>
              </w:rPr>
              <w:t>6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Baudette - 1:00 p.m.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IFalls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Coleraine - 10:30 a.m.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Calumet - 1:00 p.m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424242"/>
                <w:u w:color="000080"/>
              </w:rPr>
              <w:br w:type="textWrapping"/>
            </w: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Cloquet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Aurora - 1:00 p.m.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Hoyt Lakes - 3:30 p.m.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Eveleth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80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80"/>
                <w:rtl w:val="0"/>
                <w:lang w:val="en-US"/>
              </w:rPr>
              <w:t>10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Mt. Iron - 10:30 a.m.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Mt. Royal - 3:30 p.m.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Two Harbors - 6:00 p.m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Moose Lake - 1:00 p.m.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Cook - 5:00 p.m.</w:t>
            </w:r>
          </w:p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lang w:val="en-US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941100"/>
                <w:sz w:val="22"/>
                <w:szCs w:val="22"/>
                <w:u w:color="000080"/>
                <w:lang w:val="en-US"/>
              </w:rPr>
            </w:pPr>
            <w:r>
              <w:rPr>
                <w:rStyle w:val="None"/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Duluth - 1:00 p.m.</w:t>
            </w:r>
          </w:p>
        </w:tc>
      </w:tr>
      <w:tr>
        <w:tblPrEx>
          <w:shd w:val="clear" w:color="auto" w:fill="d0ddef"/>
        </w:tblPrEx>
        <w:trPr>
          <w:trHeight w:val="3013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Fonts w:ascii="Arial" w:hAnsi="Arial"/>
                <w:b w:val="1"/>
                <w:bCs w:val="1"/>
                <w:color w:val="000080"/>
                <w:sz w:val="24"/>
                <w:szCs w:val="24"/>
                <w:u w:color="000080"/>
                <w:rtl w:val="0"/>
              </w:rPr>
              <w:t>13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Grand Marais - 3:30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Silver Bay - 6:00 p.m.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</w:p>
          <w:p>
            <w:pPr>
              <w:pStyle w:val="CalendarText"/>
              <w:rPr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Mt. Iron - 10:30 a.m.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Aurora - 1:00 p.m.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Hoyt Lakes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Style w:val="None"/>
                <w:b w:val="1"/>
                <w:bCs w:val="1"/>
                <w:sz w:val="24"/>
                <w:szCs w:val="24"/>
                <w:rtl w:val="0"/>
                <w:lang w:val="en-US"/>
              </w:rPr>
              <w:t>6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Babbitt - 1:00 p.m.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Ely - 3:30 p.m.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</w:p>
          <w:p>
            <w:pPr>
              <w:pStyle w:val="CalendarText"/>
              <w:rPr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Mt. Royal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</w:p>
          <w:p>
            <w:pPr>
              <w:pStyle w:val="CalendarText"/>
              <w:rPr>
                <w:b w:val="1"/>
                <w:bCs w:val="1"/>
                <w:color w:val="9411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941100"/>
                <w:sz w:val="22"/>
                <w:szCs w:val="22"/>
                <w:u w:color="000080"/>
                <w:rtl w:val="0"/>
                <w:lang w:val="en-US"/>
              </w:rPr>
              <w:t>The Rootbeer Lady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Virginia - Noon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West Duluth - 6:00 p.m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</w:p>
          <w:p>
            <w:pPr>
              <w:pStyle w:val="CalendarText"/>
              <w:rPr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Gilbert - 1:00 p.m.</w:t>
            </w:r>
          </w:p>
          <w:p>
            <w:pPr>
              <w:pStyle w:val="CalendarText"/>
              <w:rPr>
                <w:b w:val="1"/>
                <w:bCs w:val="1"/>
                <w:color w:val="424242"/>
                <w:u w:color="000080"/>
              </w:rPr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Buhl - 3:30 p.m.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Cook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Grand Marais - 10:30 a.m.</w:t>
            </w:r>
          </w:p>
        </w:tc>
      </w:tr>
      <w:tr>
        <w:tblPrEx>
          <w:shd w:val="clear" w:color="auto" w:fill="d0ddef"/>
        </w:tblPrEx>
        <w:trPr>
          <w:trHeight w:val="1653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Fonts w:ascii="Arial" w:hAnsi="Arial"/>
                <w:b w:val="1"/>
                <w:bCs w:val="1"/>
                <w:color w:val="000080"/>
                <w:sz w:val="24"/>
                <w:szCs w:val="24"/>
                <w:u w:color="000080"/>
                <w:rtl w:val="0"/>
              </w:rPr>
              <w:t>20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Cloquet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424242"/>
                <w:u w:color="000080"/>
              </w:rPr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Calumet - 1:00 p.m.</w:t>
            </w:r>
          </w:p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Moose Lake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424242"/>
                <w:u w:color="000080"/>
              </w:rPr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Babbitt - 1:00 p.m.</w:t>
            </w:r>
          </w:p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Eveleth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424242"/>
                <w:u w:color="000080"/>
              </w:rPr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Bovey - 10:30 a.m.</w:t>
            </w:r>
          </w:p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Silver Bay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1211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Fonts w:ascii="Arial" w:hAnsi="Arial"/>
                <w:b w:val="1"/>
                <w:bCs w:val="1"/>
                <w:color w:val="000080"/>
                <w:sz w:val="24"/>
                <w:szCs w:val="24"/>
                <w:u w:color="000080"/>
                <w:rtl w:val="0"/>
              </w:rPr>
              <w:t>28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Fonts w:ascii="Arial" w:hAnsi="Arial"/>
                <w:b w:val="1"/>
                <w:bCs w:val="1"/>
                <w:color w:val="000080"/>
                <w:sz w:val="24"/>
                <w:szCs w:val="24"/>
                <w:u w:color="000080"/>
                <w:rtl w:val="0"/>
              </w:rPr>
              <w:t>29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11892"/>
                <w:sz w:val="24"/>
                <w:szCs w:val="24"/>
              </w:rPr>
            </w:pPr>
            <w:r>
              <w:rPr>
                <w:b w:val="1"/>
                <w:bCs w:val="1"/>
                <w:color w:val="011892"/>
                <w:sz w:val="24"/>
                <w:szCs w:val="24"/>
                <w:rtl w:val="0"/>
              </w:rPr>
              <w:t>30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424242"/>
                <w:u w:color="000080"/>
                <w:rtl w:val="0"/>
                <w:lang w:val="en-US"/>
              </w:rPr>
              <w:t>Two Harbors - 6:30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11892"/>
                <w:sz w:val="24"/>
                <w:szCs w:val="24"/>
              </w:rPr>
            </w:pPr>
            <w:r>
              <w:rPr>
                <w:b w:val="1"/>
                <w:bCs w:val="1"/>
                <w:color w:val="011892"/>
                <w:sz w:val="24"/>
                <w:szCs w:val="24"/>
                <w:rtl w:val="0"/>
              </w:rPr>
              <w:t>31</w:t>
            </w:r>
          </w:p>
          <w:p>
            <w:pPr>
              <w:pStyle w:val="CalendarText"/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</w:rPr>
            </w:pPr>
            <w:r>
              <w:rPr>
                <w:rStyle w:val="None"/>
                <w:b w:val="1"/>
                <w:bCs w:val="1"/>
                <w:color w:val="008e00"/>
                <w:sz w:val="22"/>
                <w:szCs w:val="22"/>
                <w:u w:color="000080"/>
                <w:rtl w:val="0"/>
                <w:lang w:val="en-US"/>
              </w:rPr>
              <w:t>Cooking on the Oxcart Trail</w:t>
            </w:r>
          </w:p>
          <w:p>
            <w:pPr>
              <w:pStyle w:val="CalendarText"/>
            </w:pPr>
            <w:r>
              <w:rPr>
                <w:b w:val="1"/>
                <w:bCs w:val="1"/>
                <w:color w:val="424242"/>
                <w:u w:color="000080"/>
                <w:rtl w:val="0"/>
                <w:lang w:val="en-US"/>
              </w:rPr>
              <w:t>West Branch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</w:pPr>
      <w:r>
        <w:rPr>
          <w:rStyle w:val="None"/>
          <w:color w:val="44546a"/>
          <w:sz w:val="18"/>
          <w:szCs w:val="18"/>
          <w:u w:color="44546a"/>
        </w:rPr>
      </w:r>
    </w:p>
    <w:sectPr>
      <w:headerReference w:type="default" r:id="rId4"/>
      <w:footerReference w:type="default" r:id="rId5"/>
      <w:pgSz w:w="15840" w:h="12240" w:orient="landscape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sz w:val="14"/>
      <w:szCs w:val="14"/>
      <w:u w:val="single" w:color="0563c1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lendarText">
    <w:name w:val="CalendarText"/>
    <w:next w:val="Calendar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